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5000" w:type="pct"/>
        <w:tblInd w:w="0" w:type="dxa"/>
        <w:tblCellMar>
          <w:top w:w="34" w:type="dxa"/>
          <w:right w:w="47" w:type="dxa"/>
        </w:tblCellMar>
        <w:tblLook w:val="04A0" w:firstRow="1" w:lastRow="0" w:firstColumn="1" w:lastColumn="0" w:noHBand="0" w:noVBand="1"/>
      </w:tblPr>
      <w:tblGrid>
        <w:gridCol w:w="2002"/>
        <w:gridCol w:w="4813"/>
        <w:gridCol w:w="2211"/>
      </w:tblGrid>
      <w:tr w:rsidR="006244CC" w14:paraId="21507A62" w14:textId="77777777" w:rsidTr="009669C6">
        <w:trPr>
          <w:trHeight w:val="391"/>
        </w:trPr>
        <w:tc>
          <w:tcPr>
            <w:tcW w:w="1109" w:type="pct"/>
            <w:vMerge w:val="restart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14:paraId="76A83864" w14:textId="77777777" w:rsidR="006244CC" w:rsidRDefault="006244CC" w:rsidP="009669C6">
            <w:pPr>
              <w:spacing w:after="50" w:line="338" w:lineRule="auto"/>
              <w:ind w:left="14" w:right="109"/>
            </w:pPr>
            <w:r>
              <w:rPr>
                <w:b/>
                <w:sz w:val="24"/>
              </w:rPr>
              <w:t xml:space="preserve">Due Date: Length: </w:t>
            </w:r>
          </w:p>
          <w:p w14:paraId="2E884D1D" w14:textId="77777777" w:rsidR="006244CC" w:rsidRDefault="006244CC" w:rsidP="009669C6">
            <w:pPr>
              <w:spacing w:after="93" w:line="259" w:lineRule="auto"/>
              <w:ind w:left="14"/>
              <w:rPr>
                <w:b/>
                <w:sz w:val="24"/>
              </w:rPr>
            </w:pPr>
          </w:p>
          <w:p w14:paraId="3E0323E2" w14:textId="77777777" w:rsidR="006244CC" w:rsidRDefault="006244CC" w:rsidP="009669C6">
            <w:pPr>
              <w:spacing w:after="93" w:line="259" w:lineRule="auto"/>
              <w:ind w:left="14"/>
            </w:pPr>
            <w:r>
              <w:rPr>
                <w:b/>
                <w:sz w:val="24"/>
              </w:rPr>
              <w:t xml:space="preserve">Weighting: </w:t>
            </w:r>
          </w:p>
          <w:p w14:paraId="1984607B" w14:textId="77777777" w:rsidR="006244CC" w:rsidRDefault="006244CC" w:rsidP="009669C6">
            <w:pPr>
              <w:spacing w:after="93" w:line="259" w:lineRule="auto"/>
              <w:ind w:left="14"/>
            </w:pPr>
            <w:r>
              <w:rPr>
                <w:b/>
                <w:sz w:val="24"/>
              </w:rPr>
              <w:t xml:space="preserve">Reference Style: </w:t>
            </w:r>
          </w:p>
          <w:p w14:paraId="06761E30" w14:textId="77777777" w:rsidR="006244CC" w:rsidRDefault="006244CC" w:rsidP="009669C6">
            <w:pPr>
              <w:spacing w:line="259" w:lineRule="auto"/>
              <w:ind w:left="14"/>
            </w:pPr>
            <w:r>
              <w:rPr>
                <w:b/>
                <w:sz w:val="24"/>
              </w:rPr>
              <w:t xml:space="preserve">Document type: </w:t>
            </w:r>
          </w:p>
        </w:tc>
        <w:tc>
          <w:tcPr>
            <w:tcW w:w="2666" w:type="pct"/>
            <w:vMerge w:val="restart"/>
            <w:tcBorders>
              <w:top w:val="single" w:sz="24" w:space="0" w:color="000000"/>
              <w:left w:val="nil"/>
              <w:bottom w:val="single" w:sz="24" w:space="0" w:color="000000"/>
              <w:right w:val="single" w:sz="7" w:space="0" w:color="000000"/>
            </w:tcBorders>
          </w:tcPr>
          <w:p w14:paraId="7C70C032" w14:textId="77777777" w:rsidR="006244CC" w:rsidRDefault="006244CC" w:rsidP="009669C6">
            <w:pPr>
              <w:spacing w:after="91" w:line="259" w:lineRule="auto"/>
            </w:pPr>
            <w:r>
              <w:rPr>
                <w:sz w:val="24"/>
              </w:rPr>
              <w:t xml:space="preserve">16 October 2020 </w:t>
            </w:r>
          </w:p>
          <w:p w14:paraId="0C8A372D" w14:textId="77777777" w:rsidR="006244CC" w:rsidRDefault="006244CC" w:rsidP="009669C6">
            <w:pPr>
              <w:spacing w:after="141" w:line="259" w:lineRule="auto"/>
            </w:pPr>
            <w:r>
              <w:rPr>
                <w:sz w:val="24"/>
              </w:rPr>
              <w:t>2000 words max. (500+/- 10% in each portfolio</w:t>
            </w:r>
          </w:p>
          <w:p w14:paraId="2D737A50" w14:textId="77777777" w:rsidR="006244CC" w:rsidRDefault="006244CC" w:rsidP="009669C6">
            <w:pPr>
              <w:spacing w:after="93" w:line="259" w:lineRule="auto"/>
            </w:pPr>
            <w:r>
              <w:rPr>
                <w:sz w:val="24"/>
              </w:rPr>
              <w:t xml:space="preserve">40% </w:t>
            </w:r>
          </w:p>
          <w:p w14:paraId="4228150C" w14:textId="77777777" w:rsidR="006244CC" w:rsidRDefault="006244CC" w:rsidP="009669C6">
            <w:pPr>
              <w:spacing w:after="93" w:line="259" w:lineRule="auto"/>
            </w:pPr>
            <w:r>
              <w:rPr>
                <w:sz w:val="24"/>
              </w:rPr>
              <w:t xml:space="preserve">Harvard Referencing Style </w:t>
            </w:r>
          </w:p>
          <w:p w14:paraId="16BC39DD" w14:textId="77777777" w:rsidR="006244CC" w:rsidRDefault="006244CC" w:rsidP="009669C6">
            <w:pPr>
              <w:spacing w:line="259" w:lineRule="auto"/>
              <w:jc w:val="both"/>
            </w:pPr>
            <w:r>
              <w:rPr>
                <w:sz w:val="24"/>
              </w:rPr>
              <w:t>MS Word Document, pdf</w:t>
            </w:r>
          </w:p>
        </w:tc>
        <w:tc>
          <w:tcPr>
            <w:tcW w:w="1225" w:type="pct"/>
            <w:tcBorders>
              <w:top w:val="single" w:sz="24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4E049838" w14:textId="77777777" w:rsidR="006244CC" w:rsidRDefault="006244CC" w:rsidP="009669C6">
            <w:pPr>
              <w:spacing w:line="259" w:lineRule="auto"/>
              <w:ind w:left="43"/>
              <w:jc w:val="center"/>
            </w:pPr>
            <w:r>
              <w:rPr>
                <w:b/>
                <w:sz w:val="24"/>
              </w:rPr>
              <w:t>ASSESSMENT</w:t>
            </w:r>
            <w:r>
              <w:rPr>
                <w:sz w:val="24"/>
              </w:rPr>
              <w:t xml:space="preserve"> </w:t>
            </w:r>
          </w:p>
        </w:tc>
      </w:tr>
      <w:tr w:rsidR="006244CC" w14:paraId="6B20D0BB" w14:textId="77777777" w:rsidTr="009669C6">
        <w:trPr>
          <w:trHeight w:val="1222"/>
        </w:trPr>
        <w:tc>
          <w:tcPr>
            <w:tcW w:w="1109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2773B381" w14:textId="77777777" w:rsidR="006244CC" w:rsidRDefault="006244CC" w:rsidP="009669C6">
            <w:pPr>
              <w:spacing w:after="160" w:line="259" w:lineRule="auto"/>
            </w:pPr>
          </w:p>
        </w:tc>
        <w:tc>
          <w:tcPr>
            <w:tcW w:w="2666" w:type="pct"/>
            <w:vMerge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1CBA34A8" w14:textId="77777777" w:rsidR="006244CC" w:rsidRDefault="006244CC" w:rsidP="009669C6">
            <w:pPr>
              <w:spacing w:after="160" w:line="259" w:lineRule="auto"/>
            </w:pPr>
          </w:p>
        </w:tc>
        <w:tc>
          <w:tcPr>
            <w:tcW w:w="1225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14:paraId="2E82CDE0" w14:textId="77777777" w:rsidR="006244CC" w:rsidRPr="00F06E70" w:rsidRDefault="006244CC" w:rsidP="009669C6">
            <w:pPr>
              <w:spacing w:line="259" w:lineRule="auto"/>
              <w:ind w:left="788"/>
              <w:rPr>
                <w:b/>
                <w:bCs/>
              </w:rPr>
            </w:pPr>
            <w:r w:rsidRPr="00F06E70">
              <w:rPr>
                <w:b/>
                <w:bCs/>
                <w:sz w:val="56"/>
                <w:szCs w:val="56"/>
              </w:rPr>
              <w:t>2</w:t>
            </w:r>
          </w:p>
        </w:tc>
      </w:tr>
      <w:tr w:rsidR="006244CC" w14:paraId="3D92D871" w14:textId="77777777" w:rsidTr="009669C6">
        <w:trPr>
          <w:trHeight w:val="458"/>
        </w:trPr>
        <w:tc>
          <w:tcPr>
            <w:tcW w:w="1109" w:type="pct"/>
            <w:vMerge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14:paraId="64F48546" w14:textId="77777777" w:rsidR="006244CC" w:rsidRDefault="006244CC" w:rsidP="009669C6">
            <w:pPr>
              <w:spacing w:after="160" w:line="259" w:lineRule="auto"/>
            </w:pPr>
          </w:p>
        </w:tc>
        <w:tc>
          <w:tcPr>
            <w:tcW w:w="2666" w:type="pct"/>
            <w:vMerge/>
            <w:tcBorders>
              <w:top w:val="nil"/>
              <w:left w:val="nil"/>
              <w:bottom w:val="single" w:sz="24" w:space="0" w:color="000000"/>
              <w:right w:val="single" w:sz="7" w:space="0" w:color="000000"/>
            </w:tcBorders>
          </w:tcPr>
          <w:p w14:paraId="13A9CBA3" w14:textId="77777777" w:rsidR="006244CC" w:rsidRDefault="006244CC" w:rsidP="009669C6">
            <w:pPr>
              <w:spacing w:after="160" w:line="259" w:lineRule="auto"/>
            </w:pPr>
          </w:p>
        </w:tc>
        <w:tc>
          <w:tcPr>
            <w:tcW w:w="1225" w:type="pct"/>
            <w:tcBorders>
              <w:top w:val="single" w:sz="7" w:space="0" w:color="000000"/>
              <w:left w:val="single" w:sz="7" w:space="0" w:color="000000"/>
              <w:bottom w:val="single" w:sz="24" w:space="0" w:color="000000"/>
              <w:right w:val="nil"/>
            </w:tcBorders>
          </w:tcPr>
          <w:p w14:paraId="73F5F3B2" w14:textId="77777777" w:rsidR="006244CC" w:rsidRDefault="006244CC" w:rsidP="009669C6">
            <w:pPr>
              <w:spacing w:line="259" w:lineRule="auto"/>
              <w:ind w:left="8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45864CBA" w14:textId="77777777" w:rsidR="006244CC" w:rsidRDefault="006244CC" w:rsidP="006244CC">
      <w:pPr>
        <w:spacing w:after="152" w:line="259" w:lineRule="auto"/>
        <w:ind w:left="821"/>
      </w:pPr>
      <w:r>
        <w:rPr>
          <w:b/>
          <w:sz w:val="14"/>
        </w:rPr>
        <w:t xml:space="preserve"> </w:t>
      </w:r>
    </w:p>
    <w:p w14:paraId="4C3A6811" w14:textId="77777777" w:rsidR="006244CC" w:rsidRPr="00E80043" w:rsidRDefault="006244CC" w:rsidP="006244CC">
      <w:pPr>
        <w:pStyle w:val="Heading2"/>
        <w:rPr>
          <w:sz w:val="22"/>
          <w:szCs w:val="22"/>
        </w:rPr>
      </w:pPr>
      <w:r w:rsidRPr="00E80043">
        <w:rPr>
          <w:sz w:val="22"/>
          <w:szCs w:val="22"/>
        </w:rPr>
        <w:t>Task Description</w:t>
      </w:r>
    </w:p>
    <w:p w14:paraId="77B72E9C" w14:textId="77777777" w:rsidR="006244CC" w:rsidRPr="00E80043" w:rsidRDefault="006244CC" w:rsidP="006244CC"/>
    <w:p w14:paraId="49842017" w14:textId="77777777" w:rsidR="006244CC" w:rsidRPr="00E80043" w:rsidRDefault="006244CC" w:rsidP="006244CC">
      <w:r w:rsidRPr="00E80043">
        <w:t>The purpose of this exercise is to develop an understanding of</w:t>
      </w:r>
      <w:r>
        <w:t xml:space="preserve"> topic concepts to</w:t>
      </w:r>
      <w:r w:rsidRPr="00E80043">
        <w:t xml:space="preserve"> the individual. And to analyse how business </w:t>
      </w:r>
      <w:r w:rsidRPr="00E80043">
        <w:rPr>
          <w:noProof/>
        </w:rPr>
        <w:t>is</w:t>
      </w:r>
      <w:r w:rsidRPr="00E80043">
        <w:t xml:space="preserve"> </w:t>
      </w:r>
      <w:r w:rsidRPr="00E80043">
        <w:rPr>
          <w:noProof/>
        </w:rPr>
        <w:t>actually</w:t>
      </w:r>
      <w:r w:rsidRPr="00E80043">
        <w:t xml:space="preserve"> working. You will </w:t>
      </w:r>
      <w:r w:rsidRPr="00E80043">
        <w:rPr>
          <w:noProof/>
        </w:rPr>
        <w:t>be given</w:t>
      </w:r>
      <w:r w:rsidRPr="00E80043">
        <w:t xml:space="preserve"> </w:t>
      </w:r>
      <w:r w:rsidRPr="00E80043">
        <w:rPr>
          <w:noProof/>
        </w:rPr>
        <w:t>four</w:t>
      </w:r>
      <w:r w:rsidRPr="00E80043">
        <w:t xml:space="preserve"> portfolios related to </w:t>
      </w:r>
      <w:r>
        <w:t>topic</w:t>
      </w:r>
      <w:r w:rsidRPr="00E80043">
        <w:t xml:space="preserve">, </w:t>
      </w:r>
      <w:r w:rsidRPr="00E80043">
        <w:rPr>
          <w:noProof/>
        </w:rPr>
        <w:t>and</w:t>
      </w:r>
      <w:r w:rsidRPr="00E80043">
        <w:t xml:space="preserve"> you have to search the </w:t>
      </w:r>
      <w:r w:rsidRPr="00E80043">
        <w:rPr>
          <w:noProof/>
        </w:rPr>
        <w:t>internet</w:t>
      </w:r>
      <w:r w:rsidRPr="00E80043">
        <w:t xml:space="preserve">, academic articles, and magazine articles to answer the questions in the </w:t>
      </w:r>
      <w:r w:rsidRPr="00E80043">
        <w:rPr>
          <w:noProof/>
        </w:rPr>
        <w:t>portfolios</w:t>
      </w:r>
      <w:r w:rsidRPr="00E80043">
        <w:t xml:space="preserve">. </w:t>
      </w:r>
    </w:p>
    <w:p w14:paraId="6CCFF14A" w14:textId="77777777" w:rsidR="006244CC" w:rsidRPr="00E80043" w:rsidRDefault="006244CC" w:rsidP="006244CC"/>
    <w:p w14:paraId="0068830C" w14:textId="77777777" w:rsidR="006244CC" w:rsidRDefault="006244CC" w:rsidP="006244CC">
      <w:r w:rsidRPr="00E80043">
        <w:t>Each portfolio should be at least 500 words +/- 10 %</w:t>
      </w:r>
      <w:r>
        <w:t>.</w:t>
      </w:r>
    </w:p>
    <w:p w14:paraId="44780AD9" w14:textId="77777777" w:rsidR="006244CC" w:rsidRPr="00E80043" w:rsidRDefault="006244CC" w:rsidP="006244CC"/>
    <w:p w14:paraId="4C44F61B" w14:textId="77777777" w:rsidR="006244CC" w:rsidRPr="00E80043" w:rsidRDefault="006244CC" w:rsidP="006244CC"/>
    <w:p w14:paraId="0CA258C8" w14:textId="77777777" w:rsidR="006244CC" w:rsidRPr="00E80043" w:rsidRDefault="006244CC" w:rsidP="006244CC">
      <w:pPr>
        <w:rPr>
          <w:b/>
        </w:rPr>
      </w:pPr>
      <w:r w:rsidRPr="00E80043">
        <w:rPr>
          <w:b/>
        </w:rPr>
        <w:t>PORTFOLIO 1</w:t>
      </w:r>
    </w:p>
    <w:p w14:paraId="4B34A482" w14:textId="77777777" w:rsidR="006244CC" w:rsidRPr="00E80043" w:rsidRDefault="006244CC" w:rsidP="006244CC">
      <w:pPr>
        <w:rPr>
          <w:b/>
        </w:rPr>
      </w:pPr>
    </w:p>
    <w:p w14:paraId="3D97DD61" w14:textId="77777777" w:rsidR="006244CC" w:rsidRDefault="006244CC" w:rsidP="006244CC">
      <w:pPr>
        <w:pStyle w:val="ListParagraph"/>
        <w:numPr>
          <w:ilvl w:val="0"/>
          <w:numId w:val="7"/>
        </w:numPr>
      </w:pPr>
      <w:r>
        <w:t>Referring to</w:t>
      </w:r>
      <w:r w:rsidRPr="00A67B81">
        <w:t xml:space="preserve"> Kohlberg</w:t>
      </w:r>
      <w:r>
        <w:t>’s</w:t>
      </w:r>
      <w:r w:rsidRPr="00A67B81">
        <w:t xml:space="preserve"> theory of moral reasoning</w:t>
      </w:r>
      <w:r>
        <w:t xml:space="preserve"> d</w:t>
      </w:r>
      <w:r w:rsidRPr="00A67B81">
        <w:t>o you think it is important to understand person ethics when discussing business or professional ethics?  Explain why or why not.</w:t>
      </w:r>
      <w:r>
        <w:t xml:space="preserve"> Why is the study of moral reasoning important?  What are the limitations of Kohlberg theory?</w:t>
      </w:r>
    </w:p>
    <w:p w14:paraId="06149707" w14:textId="77777777" w:rsidR="006244CC" w:rsidRPr="00E80043" w:rsidRDefault="006244CC" w:rsidP="006244CC">
      <w:pPr>
        <w:ind w:left="360"/>
      </w:pPr>
    </w:p>
    <w:p w14:paraId="5EF29147" w14:textId="77777777" w:rsidR="006244CC" w:rsidRPr="00E80043" w:rsidRDefault="006244CC" w:rsidP="006244CC"/>
    <w:p w14:paraId="1ABC314E" w14:textId="77777777" w:rsidR="006244CC" w:rsidRPr="00E80043" w:rsidRDefault="006244CC" w:rsidP="006244CC">
      <w:pPr>
        <w:rPr>
          <w:b/>
        </w:rPr>
      </w:pPr>
      <w:r w:rsidRPr="00E80043">
        <w:rPr>
          <w:b/>
        </w:rPr>
        <w:t>PORTFOLIO 2</w:t>
      </w:r>
    </w:p>
    <w:p w14:paraId="40BC2F04" w14:textId="77777777" w:rsidR="006244CC" w:rsidRDefault="006244CC" w:rsidP="006244CC">
      <w:pPr>
        <w:pStyle w:val="ListParagraph"/>
        <w:numPr>
          <w:ilvl w:val="0"/>
          <w:numId w:val="6"/>
        </w:numPr>
      </w:pPr>
      <w:r w:rsidRPr="002E3D78">
        <w:t xml:space="preserve">Many multi-national companies use sweat shops – is it ethical? Use the main ethical theories (consequential/non-consequential/virtues) to discuss/argue your answer. Consider the stakeholders involved in your answer. Should they be closed down? Why, or why not?  </w:t>
      </w:r>
    </w:p>
    <w:p w14:paraId="0E647057" w14:textId="77777777" w:rsidR="006244CC" w:rsidRDefault="006244CC" w:rsidP="006244CC"/>
    <w:p w14:paraId="3E3682D0" w14:textId="77777777" w:rsidR="006244CC" w:rsidRPr="00E80043" w:rsidRDefault="006244CC" w:rsidP="006244CC">
      <w:pPr>
        <w:rPr>
          <w:b/>
        </w:rPr>
      </w:pPr>
      <w:r w:rsidRPr="00E80043">
        <w:rPr>
          <w:b/>
        </w:rPr>
        <w:t>PORTFOLIO 3</w:t>
      </w:r>
    </w:p>
    <w:p w14:paraId="4C452ACC" w14:textId="77777777" w:rsidR="006244CC" w:rsidRPr="00E80043" w:rsidRDefault="006244CC" w:rsidP="006244CC">
      <w:pPr>
        <w:rPr>
          <w:b/>
        </w:rPr>
      </w:pPr>
    </w:p>
    <w:p w14:paraId="1487A7A8" w14:textId="77777777" w:rsidR="006244CC" w:rsidRPr="00F06E70" w:rsidRDefault="006244CC" w:rsidP="006244CC">
      <w:pPr>
        <w:pStyle w:val="ListParagraph"/>
        <w:numPr>
          <w:ilvl w:val="0"/>
          <w:numId w:val="1"/>
        </w:numPr>
        <w:rPr>
          <w:b/>
        </w:rPr>
      </w:pPr>
      <w:r w:rsidRPr="00F06E70">
        <w:rPr>
          <w:color w:val="444444"/>
          <w:shd w:val="clear" w:color="auto" w:fill="FFFFFF"/>
        </w:rPr>
        <w:t xml:space="preserve">Identify any whistle-blower who has provided the inside information about the wrongdoing of any company. Describe his/her actions regarding what information he/she has </w:t>
      </w:r>
      <w:r w:rsidRPr="00F06E70">
        <w:rPr>
          <w:noProof/>
          <w:color w:val="444444"/>
          <w:shd w:val="clear" w:color="auto" w:fill="FFFFFF"/>
        </w:rPr>
        <w:t>provided.</w:t>
      </w:r>
      <w:r>
        <w:rPr>
          <w:noProof/>
          <w:color w:val="444444"/>
          <w:shd w:val="clear" w:color="auto" w:fill="FFFFFF"/>
        </w:rPr>
        <w:t xml:space="preserve"> </w:t>
      </w:r>
      <w:r w:rsidRPr="00F06E70">
        <w:rPr>
          <w:noProof/>
          <w:color w:val="444444"/>
          <w:shd w:val="clear" w:color="auto" w:fill="FFFFFF"/>
        </w:rPr>
        <w:t>Discuss</w:t>
      </w:r>
      <w:r w:rsidRPr="00F06E70">
        <w:rPr>
          <w:color w:val="444444"/>
          <w:shd w:val="clear" w:color="auto" w:fill="FFFFFF"/>
        </w:rPr>
        <w:t xml:space="preserve"> the consequences he/she faced due to providing this information as well as the consequences the company has </w:t>
      </w:r>
      <w:r w:rsidRPr="00F06E70">
        <w:rPr>
          <w:noProof/>
          <w:color w:val="444444"/>
          <w:shd w:val="clear" w:color="auto" w:fill="FFFFFF"/>
        </w:rPr>
        <w:t>faced</w:t>
      </w:r>
      <w:r w:rsidRPr="00F06E70">
        <w:rPr>
          <w:color w:val="444444"/>
          <w:shd w:val="clear" w:color="auto" w:fill="FFFFFF"/>
        </w:rPr>
        <w:t> because of his/her actions.</w:t>
      </w:r>
      <w:r>
        <w:rPr>
          <w:color w:val="444444"/>
          <w:shd w:val="clear" w:color="auto" w:fill="FFFFFF"/>
        </w:rPr>
        <w:t xml:space="preserve"> After learning about the </w:t>
      </w:r>
      <w:proofErr w:type="gramStart"/>
      <w:r>
        <w:rPr>
          <w:color w:val="444444"/>
          <w:shd w:val="clear" w:color="auto" w:fill="FFFFFF"/>
        </w:rPr>
        <w:t>consequences</w:t>
      </w:r>
      <w:proofErr w:type="gramEnd"/>
      <w:r>
        <w:rPr>
          <w:color w:val="444444"/>
          <w:shd w:val="clear" w:color="auto" w:fill="FFFFFF"/>
        </w:rPr>
        <w:t xml:space="preserve"> he/face, will you blow the whistle if you </w:t>
      </w:r>
      <w:proofErr w:type="spellStart"/>
      <w:r>
        <w:rPr>
          <w:color w:val="444444"/>
          <w:shd w:val="clear" w:color="auto" w:fill="FFFFFF"/>
        </w:rPr>
        <w:t>facethe</w:t>
      </w:r>
      <w:proofErr w:type="spellEnd"/>
      <w:r>
        <w:rPr>
          <w:color w:val="444444"/>
          <w:shd w:val="clear" w:color="auto" w:fill="FFFFFF"/>
        </w:rPr>
        <w:t xml:space="preserve"> same situation. </w:t>
      </w:r>
    </w:p>
    <w:p w14:paraId="33379FD0" w14:textId="77777777" w:rsidR="006244CC" w:rsidRPr="00E80043" w:rsidRDefault="006244CC" w:rsidP="006244CC"/>
    <w:p w14:paraId="77FAC8D9" w14:textId="77777777" w:rsidR="006244CC" w:rsidRPr="00E80043" w:rsidRDefault="006244CC" w:rsidP="006244CC">
      <w:pPr>
        <w:rPr>
          <w:b/>
        </w:rPr>
      </w:pPr>
      <w:r w:rsidRPr="00E80043">
        <w:rPr>
          <w:b/>
        </w:rPr>
        <w:t>PORTFOLIO 4</w:t>
      </w:r>
    </w:p>
    <w:p w14:paraId="6AF82850" w14:textId="77777777" w:rsidR="006244CC" w:rsidRPr="00E80043" w:rsidRDefault="006244CC" w:rsidP="006244CC"/>
    <w:p w14:paraId="4D2F6C17" w14:textId="77777777" w:rsidR="006244CC" w:rsidRPr="00E80043" w:rsidRDefault="006244CC" w:rsidP="006244CC">
      <w:pPr>
        <w:pStyle w:val="ListParagraph"/>
        <w:numPr>
          <w:ilvl w:val="0"/>
          <w:numId w:val="2"/>
        </w:numPr>
      </w:pPr>
      <w:r w:rsidRPr="00F06E70">
        <w:rPr>
          <w:bCs/>
          <w:color w:val="444444"/>
          <w:shd w:val="clear" w:color="auto" w:fill="FFFFFF"/>
        </w:rPr>
        <w:t xml:space="preserve">Describe any recent corporate scam and scandal of any company (past </w:t>
      </w:r>
      <w:r w:rsidRPr="00F06E70">
        <w:rPr>
          <w:bCs/>
          <w:noProof/>
          <w:color w:val="444444"/>
          <w:shd w:val="clear" w:color="auto" w:fill="FFFFFF"/>
        </w:rPr>
        <w:t>ten</w:t>
      </w:r>
      <w:r w:rsidRPr="00F06E70">
        <w:rPr>
          <w:bCs/>
          <w:color w:val="444444"/>
          <w:shd w:val="clear" w:color="auto" w:fill="FFFFFF"/>
        </w:rPr>
        <w:t xml:space="preserve"> years only). (Please provide corporate scandal where top management is involved). Find out which are the corporate governance parties involved in this scandal. What role the board </w:t>
      </w:r>
      <w:r>
        <w:rPr>
          <w:bCs/>
          <w:color w:val="444444"/>
          <w:shd w:val="clear" w:color="auto" w:fill="FFFFFF"/>
        </w:rPr>
        <w:t xml:space="preserve">of directors </w:t>
      </w:r>
      <w:r w:rsidRPr="00F06E70">
        <w:rPr>
          <w:bCs/>
          <w:color w:val="444444"/>
          <w:shd w:val="clear" w:color="auto" w:fill="FFFFFF"/>
        </w:rPr>
        <w:t>play in this scandal</w:t>
      </w:r>
      <w:r>
        <w:rPr>
          <w:bCs/>
          <w:color w:val="444444"/>
          <w:shd w:val="clear" w:color="auto" w:fill="FFFFFF"/>
        </w:rPr>
        <w:t>. W</w:t>
      </w:r>
      <w:r w:rsidRPr="00F06E70">
        <w:rPr>
          <w:bCs/>
          <w:color w:val="444444"/>
          <w:shd w:val="clear" w:color="auto" w:fill="FFFFFF"/>
        </w:rPr>
        <w:t xml:space="preserve">hat actions company can take to avoid such scandal.  </w:t>
      </w:r>
    </w:p>
    <w:p w14:paraId="2F527EE8" w14:textId="77777777" w:rsidR="006244CC" w:rsidRPr="00E80043" w:rsidRDefault="006244CC" w:rsidP="006244CC"/>
    <w:p w14:paraId="0ADB47E0" w14:textId="77777777" w:rsidR="006244CC" w:rsidRPr="00E80043" w:rsidRDefault="006244CC" w:rsidP="006244CC">
      <w:pPr>
        <w:rPr>
          <w:b/>
        </w:rPr>
      </w:pPr>
      <w:r w:rsidRPr="00E80043">
        <w:rPr>
          <w:b/>
        </w:rPr>
        <w:t>General Guidelines</w:t>
      </w:r>
    </w:p>
    <w:p w14:paraId="19611BB1" w14:textId="77777777" w:rsidR="006244CC" w:rsidRDefault="006244CC" w:rsidP="006244CC">
      <w:pPr>
        <w:pStyle w:val="ListParagraph"/>
        <w:numPr>
          <w:ilvl w:val="1"/>
          <w:numId w:val="4"/>
        </w:numPr>
        <w:tabs>
          <w:tab w:val="left" w:pos="841"/>
          <w:tab w:val="left" w:pos="1740"/>
          <w:tab w:val="left" w:pos="2162"/>
          <w:tab w:val="left" w:pos="2697"/>
          <w:tab w:val="left" w:pos="3683"/>
          <w:tab w:val="left" w:pos="4767"/>
          <w:tab w:val="left" w:pos="5650"/>
          <w:tab w:val="left" w:pos="6137"/>
          <w:tab w:val="left" w:pos="6845"/>
          <w:tab w:val="left" w:pos="7462"/>
          <w:tab w:val="left" w:pos="8213"/>
          <w:tab w:val="left" w:pos="8981"/>
        </w:tabs>
        <w:spacing w:before="77" w:line="288" w:lineRule="auto"/>
        <w:ind w:left="839" w:right="975" w:hanging="357"/>
        <w:contextualSpacing/>
        <w:jc w:val="both"/>
      </w:pPr>
      <w:r w:rsidRPr="00E80043">
        <w:t xml:space="preserve">Please paraphrase and use your own words when you use materials from </w:t>
      </w:r>
      <w:r w:rsidRPr="00E80043">
        <w:lastRenderedPageBreak/>
        <w:t>sources such as the book, articles, and business magazines. Please do not directly</w:t>
      </w:r>
      <w:r>
        <w:t xml:space="preserve"> copy or quote from these sources. Please reference all the sources you use which </w:t>
      </w:r>
      <w:r w:rsidRPr="00893F18">
        <w:rPr>
          <w:noProof/>
        </w:rPr>
        <w:t>mean</w:t>
      </w:r>
      <w:r>
        <w:t xml:space="preserve"> you</w:t>
      </w:r>
      <w:r w:rsidRPr="009D51CC">
        <w:rPr>
          <w:spacing w:val="48"/>
        </w:rPr>
        <w:t xml:space="preserve"> </w:t>
      </w:r>
      <w:r>
        <w:t>are</w:t>
      </w:r>
      <w:r w:rsidRPr="009D51CC">
        <w:rPr>
          <w:spacing w:val="48"/>
        </w:rPr>
        <w:t xml:space="preserve"> </w:t>
      </w:r>
      <w:r>
        <w:t>required</w:t>
      </w:r>
      <w:r w:rsidRPr="009D51CC">
        <w:rPr>
          <w:spacing w:val="44"/>
        </w:rPr>
        <w:t xml:space="preserve"> </w:t>
      </w:r>
      <w:r>
        <w:t>to</w:t>
      </w:r>
      <w:r w:rsidRPr="009D51CC">
        <w:rPr>
          <w:spacing w:val="47"/>
        </w:rPr>
        <w:t xml:space="preserve"> </w:t>
      </w:r>
      <w:r>
        <w:t>provide</w:t>
      </w:r>
      <w:r w:rsidRPr="009D51CC">
        <w:rPr>
          <w:spacing w:val="49"/>
        </w:rPr>
        <w:t xml:space="preserve"> </w:t>
      </w:r>
      <w:r>
        <w:t>references</w:t>
      </w:r>
      <w:r w:rsidRPr="009D51CC">
        <w:rPr>
          <w:spacing w:val="48"/>
        </w:rPr>
        <w:t xml:space="preserve"> </w:t>
      </w:r>
      <w:r>
        <w:t>in</w:t>
      </w:r>
      <w:r w:rsidRPr="009D51CC">
        <w:rPr>
          <w:spacing w:val="46"/>
        </w:rPr>
        <w:t xml:space="preserve"> </w:t>
      </w:r>
      <w:r>
        <w:t>the</w:t>
      </w:r>
      <w:r w:rsidRPr="009D51CC">
        <w:rPr>
          <w:spacing w:val="47"/>
        </w:rPr>
        <w:t xml:space="preserve"> </w:t>
      </w:r>
      <w:r>
        <w:t>text</w:t>
      </w:r>
      <w:r w:rsidRPr="009D51CC">
        <w:rPr>
          <w:spacing w:val="51"/>
        </w:rPr>
        <w:t xml:space="preserve"> </w:t>
      </w:r>
      <w:r>
        <w:t>(in-text</w:t>
      </w:r>
      <w:r w:rsidRPr="009D51CC">
        <w:rPr>
          <w:spacing w:val="49"/>
        </w:rPr>
        <w:t xml:space="preserve"> </w:t>
      </w:r>
      <w:r>
        <w:t>citations)</w:t>
      </w:r>
      <w:r w:rsidRPr="009D51CC">
        <w:rPr>
          <w:spacing w:val="48"/>
        </w:rPr>
        <w:t xml:space="preserve"> </w:t>
      </w:r>
      <w:r>
        <w:t>as</w:t>
      </w:r>
      <w:r w:rsidRPr="009D51CC">
        <w:rPr>
          <w:spacing w:val="47"/>
        </w:rPr>
        <w:t xml:space="preserve"> </w:t>
      </w:r>
      <w:r>
        <w:t>well</w:t>
      </w:r>
      <w:r w:rsidRPr="009D51CC">
        <w:rPr>
          <w:spacing w:val="48"/>
        </w:rPr>
        <w:t xml:space="preserve"> </w:t>
      </w:r>
      <w:r>
        <w:t>as</w:t>
      </w:r>
      <w:r w:rsidRPr="009D51CC">
        <w:rPr>
          <w:spacing w:val="49"/>
        </w:rPr>
        <w:t xml:space="preserve"> </w:t>
      </w:r>
      <w:r>
        <w:t xml:space="preserve">reference list at the end of the essay. Flinders Business uses the </w:t>
      </w:r>
      <w:r w:rsidRPr="00893F18">
        <w:rPr>
          <w:noProof/>
        </w:rPr>
        <w:t>Harvard</w:t>
      </w:r>
      <w:r>
        <w:t xml:space="preserve"> style of referencing. If you are unsure about the referencing conventions, please contact the Library</w:t>
      </w:r>
      <w:r>
        <w:tab/>
        <w:t>or</w:t>
      </w:r>
      <w:r>
        <w:tab/>
        <w:t>the</w:t>
      </w:r>
      <w:r>
        <w:tab/>
        <w:t>Student</w:t>
      </w:r>
      <w:r>
        <w:tab/>
        <w:t>Learning</w:t>
      </w:r>
      <w:r>
        <w:tab/>
        <w:t>Centre</w:t>
      </w:r>
      <w:r>
        <w:tab/>
        <w:t>for</w:t>
      </w:r>
      <w:r>
        <w:tab/>
        <w:t>help.</w:t>
      </w:r>
      <w:r>
        <w:tab/>
        <w:t>See</w:t>
      </w:r>
      <w:r>
        <w:tab/>
        <w:t>study</w:t>
      </w:r>
      <w:r>
        <w:tab/>
        <w:t>guide</w:t>
      </w:r>
      <w:r>
        <w:tab/>
      </w:r>
      <w:r w:rsidRPr="009D51CC">
        <w:rPr>
          <w:spacing w:val="-15"/>
        </w:rPr>
        <w:t xml:space="preserve">at </w:t>
      </w:r>
      <w:hyperlink r:id="rId5">
        <w:r w:rsidRPr="009D51CC">
          <w:rPr>
            <w:color w:val="0000FF"/>
            <w:u w:val="single" w:color="0000FF"/>
          </w:rPr>
          <w:t>http://www.flinders.edu.au/slc_files/Documents/Blue%20Guides/Harvard%20Referen</w:t>
        </w:r>
      </w:hyperlink>
      <w:r w:rsidRPr="009D51CC">
        <w:rPr>
          <w:color w:val="0000FF"/>
        </w:rPr>
        <w:t xml:space="preserve"> </w:t>
      </w:r>
      <w:hyperlink r:id="rId6">
        <w:r w:rsidRPr="009D51CC">
          <w:rPr>
            <w:color w:val="0000FF"/>
            <w:u w:val="single" w:color="0000FF"/>
          </w:rPr>
          <w:t>cing.pdf</w:t>
        </w:r>
      </w:hyperlink>
      <w:r>
        <w:t>.</w:t>
      </w:r>
    </w:p>
    <w:p w14:paraId="3D701B6F" w14:textId="77777777" w:rsidR="006244CC" w:rsidRDefault="006244CC" w:rsidP="006244CC">
      <w:pPr>
        <w:pStyle w:val="ListParagraph"/>
        <w:numPr>
          <w:ilvl w:val="0"/>
          <w:numId w:val="3"/>
        </w:numPr>
      </w:pPr>
      <w:r w:rsidRPr="009D51CC">
        <w:t xml:space="preserve">Answer all the questions of the portfolio exercise and use word judiciously to answer each question. Lengthy answers to one part and </w:t>
      </w:r>
      <w:proofErr w:type="gramStart"/>
      <w:r w:rsidRPr="009D51CC">
        <w:t>one line</w:t>
      </w:r>
      <w:proofErr w:type="gramEnd"/>
      <w:r w:rsidRPr="009D51CC">
        <w:t xml:space="preserve"> answer to </w:t>
      </w:r>
      <w:r>
        <w:t xml:space="preserve">the </w:t>
      </w:r>
      <w:r w:rsidRPr="00893F18">
        <w:rPr>
          <w:noProof/>
        </w:rPr>
        <w:t>rest</w:t>
      </w:r>
      <w:r w:rsidRPr="009D51CC">
        <w:t xml:space="preserve"> of the </w:t>
      </w:r>
      <w:r w:rsidRPr="00893F18">
        <w:rPr>
          <w:noProof/>
        </w:rPr>
        <w:t>answer</w:t>
      </w:r>
      <w:r w:rsidRPr="009D51CC">
        <w:t xml:space="preserve"> will not help in getting good grades. </w:t>
      </w:r>
    </w:p>
    <w:p w14:paraId="10D94BC4" w14:textId="77777777" w:rsidR="006244CC" w:rsidRDefault="006244CC" w:rsidP="006244CC">
      <w:pPr>
        <w:pStyle w:val="ListParagraph"/>
        <w:ind w:left="720"/>
      </w:pPr>
    </w:p>
    <w:p w14:paraId="7B3C5AE4" w14:textId="77777777" w:rsidR="006244CC" w:rsidRDefault="006244CC" w:rsidP="006244CC">
      <w:pPr>
        <w:pStyle w:val="ListParagraph"/>
        <w:numPr>
          <w:ilvl w:val="1"/>
          <w:numId w:val="4"/>
        </w:numPr>
        <w:spacing w:before="169"/>
        <w:ind w:left="840" w:hanging="360"/>
      </w:pPr>
      <w:r>
        <w:t xml:space="preserve">Use 500 +/- 10% </w:t>
      </w:r>
      <w:r w:rsidRPr="00893F18">
        <w:rPr>
          <w:noProof/>
        </w:rPr>
        <w:t>f</w:t>
      </w:r>
      <w:r>
        <w:rPr>
          <w:noProof/>
        </w:rPr>
        <w:t>or</w:t>
      </w:r>
      <w:r>
        <w:t xml:space="preserve"> each portfolio </w:t>
      </w:r>
    </w:p>
    <w:p w14:paraId="5577E1FA" w14:textId="77777777" w:rsidR="006244CC" w:rsidRDefault="006244CC" w:rsidP="006244CC">
      <w:pPr>
        <w:pStyle w:val="ListParagraph"/>
        <w:numPr>
          <w:ilvl w:val="1"/>
          <w:numId w:val="4"/>
        </w:numPr>
        <w:spacing w:before="169"/>
        <w:ind w:left="840" w:hanging="360"/>
      </w:pPr>
      <w:r>
        <w:t>Use academic language and writing style to communicate your ideas</w:t>
      </w:r>
      <w:r w:rsidRPr="00F06E70">
        <w:rPr>
          <w:spacing w:val="-12"/>
        </w:rPr>
        <w:t xml:space="preserve"> </w:t>
      </w:r>
      <w:r w:rsidRPr="00893F18">
        <w:rPr>
          <w:noProof/>
        </w:rPr>
        <w:t>clearly</w:t>
      </w:r>
      <w:r>
        <w:t>.</w:t>
      </w:r>
    </w:p>
    <w:p w14:paraId="7325051D" w14:textId="77777777" w:rsidR="006244CC" w:rsidRDefault="006244CC" w:rsidP="006244CC">
      <w:pPr>
        <w:pStyle w:val="ListParagraph"/>
        <w:numPr>
          <w:ilvl w:val="1"/>
          <w:numId w:val="4"/>
        </w:numPr>
        <w:tabs>
          <w:tab w:val="left" w:pos="840"/>
          <w:tab w:val="left" w:pos="841"/>
        </w:tabs>
        <w:spacing w:before="170"/>
        <w:ind w:left="840" w:hanging="360"/>
      </w:pPr>
      <w:r>
        <w:t>Make the essay look appropriate and professional. This</w:t>
      </w:r>
      <w:r>
        <w:rPr>
          <w:spacing w:val="-7"/>
        </w:rPr>
        <w:t xml:space="preserve"> </w:t>
      </w:r>
      <w:r>
        <w:t>means:</w:t>
      </w:r>
    </w:p>
    <w:p w14:paraId="6E422CCF" w14:textId="77777777" w:rsidR="006244CC" w:rsidRDefault="006244CC" w:rsidP="006244CC">
      <w:pPr>
        <w:pStyle w:val="ListParagraph"/>
        <w:numPr>
          <w:ilvl w:val="2"/>
          <w:numId w:val="4"/>
        </w:numPr>
        <w:tabs>
          <w:tab w:val="left" w:pos="1560"/>
          <w:tab w:val="left" w:pos="1561"/>
        </w:tabs>
        <w:spacing w:before="45"/>
      </w:pPr>
      <w:r>
        <w:t>Grammatically correct and free of typos</w:t>
      </w:r>
    </w:p>
    <w:p w14:paraId="7BBDE407" w14:textId="77777777" w:rsidR="006244CC" w:rsidRDefault="006244CC" w:rsidP="006244CC">
      <w:pPr>
        <w:pStyle w:val="ListParagraph"/>
        <w:numPr>
          <w:ilvl w:val="2"/>
          <w:numId w:val="4"/>
        </w:numPr>
        <w:tabs>
          <w:tab w:val="left" w:pos="1560"/>
          <w:tab w:val="left" w:pos="1561"/>
        </w:tabs>
        <w:spacing w:before="33"/>
      </w:pPr>
      <w:r>
        <w:t>Use page</w:t>
      </w:r>
      <w:r>
        <w:rPr>
          <w:spacing w:val="-1"/>
        </w:rPr>
        <w:t xml:space="preserve"> </w:t>
      </w:r>
      <w:r>
        <w:t>numbering</w:t>
      </w:r>
    </w:p>
    <w:p w14:paraId="3EE1D0DC" w14:textId="77777777" w:rsidR="006244CC" w:rsidRDefault="006244CC" w:rsidP="006244CC">
      <w:pPr>
        <w:pStyle w:val="ListParagraph"/>
        <w:numPr>
          <w:ilvl w:val="2"/>
          <w:numId w:val="4"/>
        </w:numPr>
        <w:tabs>
          <w:tab w:val="left" w:pos="1560"/>
          <w:tab w:val="left" w:pos="1561"/>
        </w:tabs>
        <w:spacing w:before="30" w:line="268" w:lineRule="auto"/>
        <w:ind w:right="2044"/>
      </w:pPr>
      <w:r>
        <w:t>Use standard font and font size (e.g., 12 New Times Roman font or equivalent)</w:t>
      </w:r>
    </w:p>
    <w:p w14:paraId="78166C8C" w14:textId="77777777" w:rsidR="006244CC" w:rsidRDefault="006244CC" w:rsidP="006244CC">
      <w:pPr>
        <w:pStyle w:val="ListParagraph"/>
        <w:numPr>
          <w:ilvl w:val="2"/>
          <w:numId w:val="4"/>
        </w:numPr>
        <w:tabs>
          <w:tab w:val="left" w:pos="1560"/>
          <w:tab w:val="left" w:pos="1561"/>
        </w:tabs>
        <w:spacing w:before="21"/>
      </w:pPr>
      <w:r>
        <w:t>Avoid colour or coloured</w:t>
      </w:r>
      <w:r>
        <w:rPr>
          <w:spacing w:val="-4"/>
        </w:rPr>
        <w:t xml:space="preserve"> </w:t>
      </w:r>
      <w:r>
        <w:t>font</w:t>
      </w:r>
    </w:p>
    <w:p w14:paraId="0F4F34E4" w14:textId="77777777" w:rsidR="006244CC" w:rsidRDefault="006244CC" w:rsidP="006244CC">
      <w:pPr>
        <w:pStyle w:val="ListParagraph"/>
        <w:numPr>
          <w:ilvl w:val="2"/>
          <w:numId w:val="4"/>
        </w:numPr>
        <w:tabs>
          <w:tab w:val="left" w:pos="1560"/>
          <w:tab w:val="left" w:pos="1561"/>
        </w:tabs>
        <w:spacing w:before="33"/>
      </w:pPr>
      <w:r>
        <w:t>Use 1.5 line spacing with 2.54 cm margins and Justified text (distribute evenly towards the margins)</w:t>
      </w:r>
    </w:p>
    <w:p w14:paraId="6CACD662" w14:textId="77777777" w:rsidR="006244CC" w:rsidRDefault="006244CC" w:rsidP="006244CC">
      <w:pPr>
        <w:pStyle w:val="ListParagraph"/>
        <w:numPr>
          <w:ilvl w:val="2"/>
          <w:numId w:val="4"/>
        </w:numPr>
        <w:tabs>
          <w:tab w:val="left" w:pos="1560"/>
          <w:tab w:val="left" w:pos="1561"/>
        </w:tabs>
        <w:spacing w:before="30" w:line="268" w:lineRule="auto"/>
        <w:ind w:right="1444"/>
      </w:pPr>
      <w:r>
        <w:t xml:space="preserve">Use single line spacing in the reference list, </w:t>
      </w:r>
      <w:r w:rsidRPr="00893F18">
        <w:rPr>
          <w:noProof/>
        </w:rPr>
        <w:t>and</w:t>
      </w:r>
      <w:r>
        <w:t xml:space="preserve"> the list should </w:t>
      </w:r>
      <w:r w:rsidRPr="00893F18">
        <w:rPr>
          <w:noProof/>
        </w:rPr>
        <w:t>be ordered</w:t>
      </w:r>
      <w:r>
        <w:t xml:space="preserve"> alphabetically</w:t>
      </w:r>
    </w:p>
    <w:p w14:paraId="3DA95959" w14:textId="77777777" w:rsidR="006244CC" w:rsidRDefault="006244CC" w:rsidP="006244CC">
      <w:pPr>
        <w:pStyle w:val="ListParagraph"/>
        <w:numPr>
          <w:ilvl w:val="2"/>
          <w:numId w:val="4"/>
        </w:numPr>
        <w:tabs>
          <w:tab w:val="left" w:pos="1560"/>
          <w:tab w:val="left" w:pos="1561"/>
        </w:tabs>
        <w:spacing w:before="21"/>
      </w:pPr>
      <w:r>
        <w:t>Include a title page which includes your</w:t>
      </w:r>
      <w:r>
        <w:rPr>
          <w:spacing w:val="-4"/>
        </w:rPr>
        <w:t xml:space="preserve"> </w:t>
      </w:r>
      <w:r>
        <w:t>name</w:t>
      </w:r>
    </w:p>
    <w:p w14:paraId="24D58CF7" w14:textId="77777777" w:rsidR="006244CC" w:rsidRDefault="006244CC" w:rsidP="006244CC">
      <w:pPr>
        <w:pStyle w:val="ListParagraph"/>
        <w:numPr>
          <w:ilvl w:val="0"/>
          <w:numId w:val="5"/>
        </w:numPr>
        <w:tabs>
          <w:tab w:val="left" w:pos="1560"/>
          <w:tab w:val="left" w:pos="1561"/>
        </w:tabs>
        <w:spacing w:before="32"/>
      </w:pPr>
      <w:r>
        <w:t>Keep the document in a Word</w:t>
      </w:r>
      <w:r>
        <w:rPr>
          <w:spacing w:val="-7"/>
        </w:rPr>
        <w:t xml:space="preserve"> </w:t>
      </w:r>
      <w:r>
        <w:t>format</w:t>
      </w:r>
    </w:p>
    <w:p w14:paraId="2F8DAD35" w14:textId="77777777" w:rsidR="006244CC" w:rsidRDefault="006244CC" w:rsidP="006244CC">
      <w:pPr>
        <w:pStyle w:val="ListParagraph"/>
        <w:numPr>
          <w:ilvl w:val="0"/>
          <w:numId w:val="5"/>
        </w:numPr>
        <w:tabs>
          <w:tab w:val="left" w:pos="1560"/>
          <w:tab w:val="left" w:pos="1561"/>
        </w:tabs>
        <w:spacing w:before="50"/>
      </w:pPr>
      <w:r>
        <w:t xml:space="preserve">Only relevant pictures, photos, images, graphics can </w:t>
      </w:r>
      <w:r w:rsidRPr="00893F18">
        <w:rPr>
          <w:noProof/>
        </w:rPr>
        <w:t>be added</w:t>
      </w:r>
      <w:r>
        <w:t xml:space="preserve"> to the text.</w:t>
      </w:r>
    </w:p>
    <w:p w14:paraId="693A9D0C" w14:textId="77777777" w:rsidR="006244CC" w:rsidRDefault="006244CC" w:rsidP="006244CC">
      <w:pPr>
        <w:pStyle w:val="ListParagraph"/>
        <w:numPr>
          <w:ilvl w:val="0"/>
          <w:numId w:val="3"/>
        </w:numPr>
      </w:pPr>
      <w:r>
        <w:t xml:space="preserve">Use examples that are real-world. Hypothetical examples are not accepted. Set background of the </w:t>
      </w:r>
      <w:r w:rsidRPr="00893F18">
        <w:rPr>
          <w:noProof/>
        </w:rPr>
        <w:t>issue</w:t>
      </w:r>
      <w:r>
        <w:t xml:space="preserve"> so that </w:t>
      </w:r>
      <w:r w:rsidRPr="00893F18">
        <w:rPr>
          <w:noProof/>
        </w:rPr>
        <w:t>a layman</w:t>
      </w:r>
      <w:r>
        <w:t xml:space="preserve"> can understand what you are talking </w:t>
      </w:r>
      <w:r w:rsidRPr="00893F18">
        <w:rPr>
          <w:noProof/>
        </w:rPr>
        <w:t>about</w:t>
      </w:r>
      <w:r>
        <w:t xml:space="preserve">.  </w:t>
      </w:r>
    </w:p>
    <w:p w14:paraId="08A7CA8D" w14:textId="77777777" w:rsidR="006244CC" w:rsidRPr="00335FEC" w:rsidRDefault="006244CC" w:rsidP="006244CC">
      <w:pPr>
        <w:pStyle w:val="Heading3"/>
        <w:ind w:left="132"/>
        <w:rPr>
          <w:b/>
        </w:rPr>
      </w:pPr>
      <w:r w:rsidRPr="00335FEC">
        <w:rPr>
          <w:b/>
        </w:rPr>
        <w:t>Marking criteria</w:t>
      </w:r>
    </w:p>
    <w:p w14:paraId="281239FF" w14:textId="77777777" w:rsidR="006244CC" w:rsidRPr="009D51CC" w:rsidRDefault="006244CC" w:rsidP="006244CC">
      <w:pPr>
        <w:pStyle w:val="BodyText"/>
        <w:spacing w:before="172" w:line="288" w:lineRule="auto"/>
        <w:ind w:left="120" w:right="976"/>
        <w:jc w:val="both"/>
      </w:pPr>
      <w:r>
        <w:t xml:space="preserve">The marking criteria which will be used to assess your work are listed below. You will receive a single mark for the report rather than individual marks against each </w:t>
      </w:r>
      <w:r w:rsidRPr="00893F18">
        <w:rPr>
          <w:noProof/>
        </w:rPr>
        <w:t>criterion</w:t>
      </w:r>
      <w:r>
        <w:t>.</w:t>
      </w:r>
    </w:p>
    <w:p w14:paraId="5E47BD02" w14:textId="77777777" w:rsidR="006244CC" w:rsidRDefault="006244CC" w:rsidP="006244CC">
      <w:pPr>
        <w:sectPr w:rsidR="006244CC" w:rsidSect="00FC0933">
          <w:footerReference w:type="even" r:id="rId7"/>
          <w:footerReference w:type="default" r:id="rId8"/>
          <w:footerReference w:type="firs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12AD99C" w14:textId="77777777" w:rsidR="006244CC" w:rsidRDefault="006244CC" w:rsidP="006244CC">
      <w:pPr>
        <w:jc w:val="center"/>
        <w:rPr>
          <w:b/>
        </w:rPr>
      </w:pPr>
      <w:r w:rsidRPr="00BC283C">
        <w:rPr>
          <w:b/>
        </w:rPr>
        <w:lastRenderedPageBreak/>
        <w:t xml:space="preserve">MARKING CRITERIA FOR PORTFOLIO OF EXERCISES </w:t>
      </w:r>
    </w:p>
    <w:p w14:paraId="63EAEE04" w14:textId="77777777" w:rsidR="006244CC" w:rsidRPr="00BC283C" w:rsidRDefault="006244CC" w:rsidP="006244CC">
      <w:pPr>
        <w:jc w:val="center"/>
        <w:rPr>
          <w:b/>
        </w:rPr>
      </w:pPr>
    </w:p>
    <w:tbl>
      <w:tblPr>
        <w:tblW w:w="4711" w:type="pct"/>
        <w:tblLook w:val="04A0" w:firstRow="1" w:lastRow="0" w:firstColumn="1" w:lastColumn="0" w:noHBand="0" w:noVBand="1"/>
      </w:tblPr>
      <w:tblGrid>
        <w:gridCol w:w="5341"/>
        <w:gridCol w:w="862"/>
        <w:gridCol w:w="775"/>
        <w:gridCol w:w="690"/>
        <w:gridCol w:w="812"/>
      </w:tblGrid>
      <w:tr w:rsidR="006244CC" w:rsidRPr="00BC283C" w14:paraId="1A53A2BD" w14:textId="77777777" w:rsidTr="009669C6">
        <w:trPr>
          <w:trHeight w:hRule="exact" w:val="118"/>
        </w:trPr>
        <w:tc>
          <w:tcPr>
            <w:tcW w:w="314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0F0F0"/>
            <w:vAlign w:val="center"/>
            <w:hideMark/>
          </w:tcPr>
          <w:p w14:paraId="46BA0012" w14:textId="77777777" w:rsidR="006244CC" w:rsidRPr="00BC283C" w:rsidRDefault="006244CC" w:rsidP="009669C6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C283C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Criteria</w:t>
            </w:r>
          </w:p>
        </w:tc>
        <w:tc>
          <w:tcPr>
            <w:tcW w:w="1851" w:type="pct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0F0F0"/>
            <w:vAlign w:val="center"/>
            <w:hideMark/>
          </w:tcPr>
          <w:p w14:paraId="68A19811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C283C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Portfolio</w:t>
            </w:r>
          </w:p>
        </w:tc>
      </w:tr>
      <w:tr w:rsidR="006244CC" w:rsidRPr="00BC283C" w14:paraId="6A562E73" w14:textId="77777777" w:rsidTr="009669C6">
        <w:trPr>
          <w:trHeight w:val="942"/>
        </w:trPr>
        <w:tc>
          <w:tcPr>
            <w:tcW w:w="314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96E8FB" w14:textId="77777777" w:rsidR="006244CC" w:rsidRPr="00BC283C" w:rsidRDefault="006244CC" w:rsidP="009669C6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851" w:type="pct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74A120" w14:textId="77777777" w:rsidR="006244CC" w:rsidRPr="00BC283C" w:rsidRDefault="006244CC" w:rsidP="009669C6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6244CC" w:rsidRPr="00801E02" w14:paraId="33082EBB" w14:textId="77777777" w:rsidTr="009669C6">
        <w:trPr>
          <w:trHeight w:val="502"/>
        </w:trPr>
        <w:tc>
          <w:tcPr>
            <w:tcW w:w="314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0F0F0"/>
            <w:vAlign w:val="center"/>
            <w:hideMark/>
          </w:tcPr>
          <w:p w14:paraId="0740EC37" w14:textId="77777777" w:rsidR="006244CC" w:rsidRPr="00BC283C" w:rsidRDefault="006244CC" w:rsidP="009669C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BC283C">
              <w:rPr>
                <w:rFonts w:eastAsia="Times New Roman"/>
                <w:color w:val="000000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0F0F0"/>
            <w:vAlign w:val="center"/>
            <w:hideMark/>
          </w:tcPr>
          <w:p w14:paraId="60B2A5D0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C283C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0F0F0"/>
            <w:vAlign w:val="center"/>
            <w:hideMark/>
          </w:tcPr>
          <w:p w14:paraId="4090005E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C283C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0F0F0"/>
            <w:vAlign w:val="center"/>
            <w:hideMark/>
          </w:tcPr>
          <w:p w14:paraId="6F6AEDE3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C283C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0F0F0"/>
            <w:vAlign w:val="center"/>
            <w:hideMark/>
          </w:tcPr>
          <w:p w14:paraId="74351233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BC283C">
              <w:rPr>
                <w:rFonts w:eastAsia="Times New Roman"/>
                <w:color w:val="000000"/>
                <w:sz w:val="20"/>
                <w:szCs w:val="20"/>
                <w:lang w:bidi="ar-SA"/>
              </w:rPr>
              <w:t>4</w:t>
            </w:r>
          </w:p>
        </w:tc>
      </w:tr>
      <w:tr w:rsidR="006244CC" w:rsidRPr="00801E02" w14:paraId="4F6E152D" w14:textId="77777777" w:rsidTr="009669C6">
        <w:trPr>
          <w:trHeight w:val="974"/>
        </w:trPr>
        <w:tc>
          <w:tcPr>
            <w:tcW w:w="314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F58DAE" w14:textId="77777777" w:rsidR="006244CC" w:rsidRPr="00BC283C" w:rsidRDefault="006244CC" w:rsidP="009669C6">
            <w:pPr>
              <w:widowControl/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1.</w:t>
            </w:r>
            <w:r w:rsidRPr="00BC283C">
              <w:rPr>
                <w:rFonts w:eastAsia="Times New Roman"/>
                <w:color w:val="000000"/>
                <w:sz w:val="20"/>
                <w:szCs w:val="20"/>
                <w:lang w:bidi="ar-SA"/>
              </w:rPr>
              <w:t xml:space="preserve"> </w:t>
            </w:r>
            <w:r w:rsidRPr="00BC283C">
              <w:rPr>
                <w:rFonts w:eastAsia="Times New Roman"/>
                <w:b/>
                <w:color w:val="000000"/>
                <w:sz w:val="20"/>
                <w:szCs w:val="20"/>
                <w:lang w:bidi="ar-SA"/>
              </w:rPr>
              <w:t>Portfolios demonstrate the practical understanding of issues and build a line of argument.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492C91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0-4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3FA724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0-4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FC02A4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0-4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FE4370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0-4</w:t>
            </w:r>
          </w:p>
        </w:tc>
      </w:tr>
      <w:tr w:rsidR="006244CC" w:rsidRPr="00801E02" w14:paraId="685A0F6C" w14:textId="77777777" w:rsidTr="009669C6">
        <w:trPr>
          <w:trHeight w:val="470"/>
        </w:trPr>
        <w:tc>
          <w:tcPr>
            <w:tcW w:w="3149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2F31FE" w14:textId="77777777" w:rsidR="006244CC" w:rsidRPr="00BC283C" w:rsidRDefault="006244CC" w:rsidP="009669C6">
            <w:pPr>
              <w:widowControl/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2</w:t>
            </w:r>
            <w:r w:rsidRPr="00BC283C">
              <w:rPr>
                <w:rFonts w:eastAsia="Times New Roman"/>
                <w:color w:val="000000"/>
                <w:sz w:val="20"/>
                <w:szCs w:val="20"/>
                <w:lang w:bidi="ar-SA"/>
              </w:rPr>
              <w:t xml:space="preserve">. </w:t>
            </w:r>
            <w:r w:rsidRPr="00BC283C">
              <w:rPr>
                <w:rFonts w:eastAsia="Times New Roman"/>
                <w:b/>
                <w:color w:val="000000"/>
                <w:sz w:val="20"/>
                <w:szCs w:val="20"/>
                <w:lang w:bidi="ar-SA"/>
              </w:rPr>
              <w:t xml:space="preserve">Responses cover </w:t>
            </w:r>
            <w:r>
              <w:rPr>
                <w:rFonts w:eastAsia="Times New Roman"/>
                <w:b/>
                <w:noProof/>
                <w:color w:val="000000"/>
                <w:sz w:val="20"/>
                <w:szCs w:val="20"/>
                <w:lang w:bidi="ar-SA"/>
              </w:rPr>
              <w:t>relevant</w:t>
            </w:r>
            <w:r w:rsidRPr="00BC283C">
              <w:rPr>
                <w:rFonts w:eastAsia="Times New Roman"/>
                <w:b/>
                <w:color w:val="000000"/>
                <w:sz w:val="20"/>
                <w:szCs w:val="20"/>
                <w:lang w:bidi="ar-SA"/>
              </w:rPr>
              <w:t xml:space="preserve"> details of all parts of portfolio exercise</w:t>
            </w:r>
            <w:r w:rsidRPr="00BC283C">
              <w:rPr>
                <w:rFonts w:eastAsia="Times New Roman"/>
                <w:color w:val="000000"/>
                <w:sz w:val="20"/>
                <w:szCs w:val="20"/>
                <w:lang w:bidi="ar-SA"/>
              </w:rPr>
              <w:t>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9DC487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0-4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892E10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0-4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B8C612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0-4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938B76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0-4</w:t>
            </w:r>
          </w:p>
        </w:tc>
      </w:tr>
      <w:tr w:rsidR="006244CC" w:rsidRPr="00801E02" w14:paraId="454328E8" w14:textId="77777777" w:rsidTr="009669C6">
        <w:trPr>
          <w:trHeight w:val="974"/>
        </w:trPr>
        <w:tc>
          <w:tcPr>
            <w:tcW w:w="31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E8F1A" w14:textId="77777777" w:rsidR="006244CC" w:rsidRPr="00BC283C" w:rsidRDefault="006244CC" w:rsidP="009669C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bidi="ar-SA"/>
              </w:rPr>
              <w:t xml:space="preserve">3. </w:t>
            </w:r>
            <w:r w:rsidRPr="00BC283C">
              <w:rPr>
                <w:rFonts w:eastAsia="Times New Roman"/>
                <w:b/>
                <w:color w:val="000000"/>
                <w:sz w:val="20"/>
                <w:szCs w:val="20"/>
                <w:lang w:bidi="ar-SA"/>
              </w:rPr>
              <w:t xml:space="preserve">Use of language appropriate to </w:t>
            </w:r>
            <w:r w:rsidRPr="00893F18">
              <w:rPr>
                <w:rFonts w:eastAsia="Times New Roman"/>
                <w:b/>
                <w:noProof/>
                <w:color w:val="000000"/>
                <w:sz w:val="20"/>
                <w:szCs w:val="20"/>
                <w:lang w:bidi="ar-SA"/>
              </w:rPr>
              <w:t>academic</w:t>
            </w:r>
            <w:r w:rsidRPr="00BC283C">
              <w:rPr>
                <w:rFonts w:eastAsia="Times New Roman"/>
                <w:b/>
                <w:color w:val="000000"/>
                <w:sz w:val="20"/>
                <w:szCs w:val="20"/>
                <w:lang w:bidi="ar-SA"/>
              </w:rPr>
              <w:t xml:space="preserve"> writing; Presentation is professional (e.g. spell and grammar checked, judicious use of headings, word count etc.)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94D5B9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0-2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D80F05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0-2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C51378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0-2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88EEEF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0-2</w:t>
            </w:r>
          </w:p>
        </w:tc>
      </w:tr>
      <w:tr w:rsidR="006244CC" w:rsidRPr="00801E02" w14:paraId="4D2AC9B5" w14:textId="77777777" w:rsidTr="009669C6">
        <w:trPr>
          <w:cantSplit/>
          <w:trHeight w:hRule="exact" w:val="118"/>
        </w:trPr>
        <w:tc>
          <w:tcPr>
            <w:tcW w:w="314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0F0F0"/>
            <w:vAlign w:val="center"/>
            <w:hideMark/>
          </w:tcPr>
          <w:p w14:paraId="3C851D34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BC283C">
              <w:rPr>
                <w:rFonts w:eastAsia="Times New Roman"/>
                <w:color w:val="000000"/>
                <w:sz w:val="20"/>
                <w:szCs w:val="20"/>
                <w:lang w:bidi="ar-SA"/>
              </w:rPr>
              <w:t>Total (in each portfolio)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0F0F0"/>
            <w:vAlign w:val="center"/>
            <w:hideMark/>
          </w:tcPr>
          <w:p w14:paraId="59BE3452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C283C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 xml:space="preserve">/10    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0F0F0"/>
            <w:vAlign w:val="center"/>
            <w:hideMark/>
          </w:tcPr>
          <w:p w14:paraId="70EA2539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C283C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/10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0F0F0"/>
            <w:vAlign w:val="center"/>
            <w:hideMark/>
          </w:tcPr>
          <w:p w14:paraId="61A2EA13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C283C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/10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0F0F0"/>
            <w:vAlign w:val="center"/>
            <w:hideMark/>
          </w:tcPr>
          <w:p w14:paraId="41FACA2C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C283C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 xml:space="preserve"> /10 </w:t>
            </w:r>
          </w:p>
        </w:tc>
      </w:tr>
      <w:tr w:rsidR="006244CC" w:rsidRPr="00801E02" w14:paraId="50637367" w14:textId="77777777" w:rsidTr="009669C6">
        <w:trPr>
          <w:cantSplit/>
          <w:trHeight w:val="891"/>
        </w:trPr>
        <w:tc>
          <w:tcPr>
            <w:tcW w:w="314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8908C8" w14:textId="77777777" w:rsidR="006244CC" w:rsidRPr="00BC283C" w:rsidRDefault="006244CC" w:rsidP="009669C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22CD4E" w14:textId="77777777" w:rsidR="006244CC" w:rsidRPr="00BC283C" w:rsidRDefault="006244CC" w:rsidP="009669C6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2AEB80" w14:textId="77777777" w:rsidR="006244CC" w:rsidRPr="00BC283C" w:rsidRDefault="006244CC" w:rsidP="009669C6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994FE4" w14:textId="77777777" w:rsidR="006244CC" w:rsidRPr="00BC283C" w:rsidRDefault="006244CC" w:rsidP="009669C6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9A8EC1" w14:textId="77777777" w:rsidR="006244CC" w:rsidRPr="00BC283C" w:rsidRDefault="006244CC" w:rsidP="009669C6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6244CC" w:rsidRPr="00BC283C" w14:paraId="4A5EB6D5" w14:textId="77777777" w:rsidTr="009669C6">
        <w:trPr>
          <w:trHeight w:val="502"/>
        </w:trPr>
        <w:tc>
          <w:tcPr>
            <w:tcW w:w="314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4F28D6" w14:textId="77777777" w:rsidR="006244CC" w:rsidRPr="00BC283C" w:rsidRDefault="006244CC" w:rsidP="009669C6">
            <w:pPr>
              <w:widowControl/>
              <w:autoSpaceDE/>
              <w:autoSpaceDN/>
              <w:rPr>
                <w:rFonts w:eastAsia="Times New Roman"/>
                <w:b/>
                <w:color w:val="000000"/>
                <w:sz w:val="20"/>
                <w:szCs w:val="20"/>
                <w:lang w:bidi="ar-SA"/>
              </w:rPr>
            </w:pPr>
            <w:r w:rsidRPr="00BC283C">
              <w:rPr>
                <w:rFonts w:eastAsia="Times New Roman"/>
                <w:b/>
                <w:color w:val="000000"/>
                <w:sz w:val="20"/>
                <w:szCs w:val="20"/>
                <w:lang w:bidi="ar-SA"/>
              </w:rPr>
              <w:t xml:space="preserve">Assessment </w:t>
            </w:r>
            <w:proofErr w:type="gramStart"/>
            <w:r w:rsidRPr="00BC283C">
              <w:rPr>
                <w:rFonts w:eastAsia="Times New Roman"/>
                <w:b/>
                <w:color w:val="000000"/>
                <w:sz w:val="20"/>
                <w:szCs w:val="20"/>
                <w:lang w:bidi="ar-SA"/>
              </w:rPr>
              <w:t>Total  (</w:t>
            </w:r>
            <w:proofErr w:type="gramEnd"/>
            <w:r w:rsidRPr="00BC283C">
              <w:rPr>
                <w:rFonts w:eastAsia="Times New Roman"/>
                <w:b/>
                <w:color w:val="000000"/>
                <w:sz w:val="20"/>
                <w:szCs w:val="20"/>
                <w:lang w:bidi="ar-SA"/>
              </w:rPr>
              <w:t>out of 40)</w:t>
            </w:r>
          </w:p>
        </w:tc>
        <w:tc>
          <w:tcPr>
            <w:tcW w:w="1851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1DE5B3C" w14:textId="77777777" w:rsidR="006244CC" w:rsidRPr="00BC283C" w:rsidRDefault="006244CC" w:rsidP="009669C6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BC283C">
              <w:rPr>
                <w:rFonts w:eastAsia="Times New Roman"/>
                <w:color w:val="000000"/>
                <w:sz w:val="20"/>
                <w:szCs w:val="20"/>
                <w:lang w:bidi="ar-SA"/>
              </w:rPr>
              <w:t> </w:t>
            </w:r>
          </w:p>
        </w:tc>
      </w:tr>
    </w:tbl>
    <w:p w14:paraId="2E98DF66" w14:textId="77777777" w:rsidR="006244CC" w:rsidRDefault="006244CC" w:rsidP="006244CC">
      <w:pPr>
        <w:pStyle w:val="TableParagraph"/>
        <w:ind w:left="0"/>
        <w:rPr>
          <w:b/>
          <w:sz w:val="20"/>
        </w:rPr>
      </w:pPr>
      <w:bookmarkStart w:id="0" w:name="Sustainability_Assessment_Critique:_50%_"/>
      <w:bookmarkEnd w:id="0"/>
    </w:p>
    <w:p w14:paraId="39BF2A9D" w14:textId="77777777" w:rsidR="006244CC" w:rsidRPr="007B032A" w:rsidRDefault="006244CC" w:rsidP="006244CC">
      <w:pPr>
        <w:pStyle w:val="TableParagraph"/>
        <w:ind w:left="0"/>
        <w:rPr>
          <w:b/>
          <w:sz w:val="20"/>
        </w:rPr>
      </w:pPr>
      <w:r w:rsidRPr="007B032A">
        <w:rPr>
          <w:b/>
          <w:sz w:val="20"/>
        </w:rPr>
        <w:t>Please note:</w:t>
      </w:r>
    </w:p>
    <w:p w14:paraId="75D2ABB6" w14:textId="77777777" w:rsidR="006244CC" w:rsidRDefault="006244CC" w:rsidP="006244CC">
      <w:pPr>
        <w:pStyle w:val="TableParagraph"/>
        <w:rPr>
          <w:sz w:val="20"/>
        </w:rPr>
      </w:pPr>
    </w:p>
    <w:p w14:paraId="2E126DCA" w14:textId="77777777" w:rsidR="006244CC" w:rsidRDefault="006244CC" w:rsidP="006244CC">
      <w:pPr>
        <w:pStyle w:val="TableParagraph"/>
        <w:rPr>
          <w:sz w:val="20"/>
        </w:rPr>
      </w:pPr>
      <w:r>
        <w:rPr>
          <w:sz w:val="20"/>
        </w:rPr>
        <w:t xml:space="preserve">Late submission without approval will fetch a penalty in all the assignments and will </w:t>
      </w:r>
      <w:r w:rsidRPr="00893F18">
        <w:rPr>
          <w:noProof/>
          <w:sz w:val="20"/>
        </w:rPr>
        <w:t>be calculated</w:t>
      </w:r>
      <w:r>
        <w:rPr>
          <w:sz w:val="20"/>
        </w:rPr>
        <w:t xml:space="preserve"> as follows</w:t>
      </w:r>
    </w:p>
    <w:p w14:paraId="140A9DDA" w14:textId="77777777" w:rsidR="006244CC" w:rsidRDefault="006244CC" w:rsidP="006244CC">
      <w:pPr>
        <w:pStyle w:val="TableParagraph"/>
        <w:rPr>
          <w:b/>
          <w:sz w:val="20"/>
        </w:rPr>
      </w:pPr>
      <w:r>
        <w:rPr>
          <w:b/>
          <w:sz w:val="20"/>
        </w:rPr>
        <w:t xml:space="preserve">[(-5% × assignment total marks) * no of days = – </w:t>
      </w:r>
      <w:proofErr w:type="gramStart"/>
      <w:r>
        <w:rPr>
          <w:b/>
          <w:sz w:val="20"/>
        </w:rPr>
        <w:t>(  )</w:t>
      </w:r>
      <w:proofErr w:type="gramEnd"/>
      <w:r>
        <w:rPr>
          <w:b/>
          <w:sz w:val="20"/>
        </w:rPr>
        <w:t xml:space="preserve"> Mark</w:t>
      </w:r>
    </w:p>
    <w:p w14:paraId="765661E6" w14:textId="77777777" w:rsidR="006244CC" w:rsidRDefault="006244CC" w:rsidP="006244CC">
      <w:pPr>
        <w:pStyle w:val="TableParagraph"/>
        <w:rPr>
          <w:b/>
          <w:sz w:val="20"/>
        </w:rPr>
      </w:pPr>
    </w:p>
    <w:p w14:paraId="6AF6AD1D" w14:textId="77777777" w:rsidR="006244CC" w:rsidRDefault="006244CC" w:rsidP="006244CC">
      <w:pPr>
        <w:pStyle w:val="TableParagraph"/>
        <w:rPr>
          <w:sz w:val="20"/>
        </w:rPr>
      </w:pPr>
      <w:r>
        <w:rPr>
          <w:b/>
          <w:sz w:val="20"/>
        </w:rPr>
        <w:t xml:space="preserve">Important: </w:t>
      </w:r>
      <w:r>
        <w:rPr>
          <w:sz w:val="20"/>
        </w:rPr>
        <w:t xml:space="preserve">Plagiarism will result in a “zero” score and will </w:t>
      </w:r>
      <w:r w:rsidRPr="00893F18">
        <w:rPr>
          <w:noProof/>
          <w:sz w:val="20"/>
        </w:rPr>
        <w:t>be reported</w:t>
      </w:r>
      <w:r>
        <w:rPr>
          <w:sz w:val="20"/>
        </w:rPr>
        <w:t xml:space="preserve"> to the University. Turnitin will help identify plagiarism through the level of similarity. A certain </w:t>
      </w:r>
      <w:r w:rsidRPr="00893F18">
        <w:rPr>
          <w:noProof/>
          <w:sz w:val="20"/>
        </w:rPr>
        <w:t>level</w:t>
      </w:r>
      <w:r>
        <w:rPr>
          <w:sz w:val="20"/>
        </w:rPr>
        <w:t xml:space="preserve"> of similarity does not necessarily indicate plagiarism, but you are suggested to minimise the </w:t>
      </w:r>
      <w:r w:rsidRPr="00893F18">
        <w:rPr>
          <w:noProof/>
          <w:sz w:val="20"/>
        </w:rPr>
        <w:t>level</w:t>
      </w:r>
      <w:r>
        <w:rPr>
          <w:sz w:val="20"/>
        </w:rPr>
        <w:t xml:space="preserve"> of similarity as much as you can. Markers will make academic judgments about the plagiarism case by case.</w:t>
      </w:r>
    </w:p>
    <w:p w14:paraId="145C156B" w14:textId="77777777" w:rsidR="006244CC" w:rsidRDefault="006244CC" w:rsidP="006244CC">
      <w:pPr>
        <w:widowControl/>
        <w:autoSpaceDE/>
        <w:autoSpaceDN/>
        <w:spacing w:after="160" w:line="252" w:lineRule="auto"/>
        <w:jc w:val="both"/>
        <w:rPr>
          <w:rFonts w:asciiTheme="majorHAnsi" w:eastAsiaTheme="majorEastAsia" w:hAnsiTheme="majorHAnsi" w:cstheme="majorBidi"/>
          <w:b/>
          <w:bCs/>
          <w:caps/>
          <w:spacing w:val="4"/>
          <w:sz w:val="28"/>
          <w:szCs w:val="28"/>
        </w:rPr>
      </w:pPr>
      <w:r>
        <w:br w:type="page"/>
      </w:r>
    </w:p>
    <w:p w14:paraId="0519FE6D" w14:textId="77777777" w:rsidR="006244CC" w:rsidRDefault="006244CC"/>
    <w:sectPr w:rsidR="006244CC" w:rsidSect="00C656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AE624B" w14:textId="77777777" w:rsidR="00424D50" w:rsidRDefault="006244CC">
    <w:pPr>
      <w:tabs>
        <w:tab w:val="center" w:pos="1796"/>
        <w:tab w:val="center" w:pos="9305"/>
      </w:tabs>
      <w:spacing w:line="259" w:lineRule="auto"/>
    </w:pP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rPr>
        <w:sz w:val="20"/>
      </w:rPr>
      <w:t xml:space="preserve">Assessment Guide </w:t>
    </w:r>
    <w:r>
      <w:rPr>
        <w:color w:val="808080"/>
        <w:sz w:val="20"/>
      </w:rPr>
      <w:t>| BUSN9248DE</w:t>
    </w:r>
    <w:r>
      <w:rPr>
        <w:sz w:val="20"/>
      </w:rPr>
      <w:t xml:space="preserve"> </w:t>
    </w:r>
    <w:r>
      <w:rPr>
        <w:sz w:val="20"/>
      </w:rPr>
      <w:tab/>
    </w:r>
    <w:r>
      <w:rPr>
        <w:color w:val="808080"/>
        <w:sz w:val="20"/>
      </w:rPr>
      <w:t xml:space="preserve">P a g e | </w:t>
    </w:r>
    <w:r>
      <w:rPr>
        <w:b/>
        <w:color w:val="808080"/>
        <w:sz w:val="20"/>
      </w:rPr>
      <w:t>11</w:t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6521813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D34D98A" w14:textId="77777777" w:rsidR="00424D50" w:rsidRDefault="006244C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8A43B8" w14:textId="77777777" w:rsidR="00424D50" w:rsidRDefault="006244CC">
    <w:pPr>
      <w:tabs>
        <w:tab w:val="center" w:pos="1796"/>
        <w:tab w:val="center" w:pos="9305"/>
      </w:tabs>
      <w:spacing w:line="259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30FC3A" w14:textId="77777777" w:rsidR="00424D50" w:rsidRDefault="006244CC">
    <w:pPr>
      <w:tabs>
        <w:tab w:val="center" w:pos="1796"/>
        <w:tab w:val="center" w:pos="9305"/>
      </w:tabs>
      <w:spacing w:line="259" w:lineRule="auto"/>
    </w:pP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rPr>
        <w:sz w:val="20"/>
      </w:rPr>
      <w:t xml:space="preserve">Assessment Guide </w:t>
    </w:r>
    <w:r>
      <w:rPr>
        <w:color w:val="808080"/>
        <w:sz w:val="20"/>
      </w:rPr>
      <w:t>| BUSN9248DE</w:t>
    </w:r>
    <w:r>
      <w:rPr>
        <w:sz w:val="20"/>
      </w:rPr>
      <w:t xml:space="preserve"> </w:t>
    </w:r>
    <w:r>
      <w:rPr>
        <w:sz w:val="20"/>
      </w:rPr>
      <w:tab/>
    </w:r>
    <w:r>
      <w:rPr>
        <w:color w:val="808080"/>
        <w:sz w:val="20"/>
      </w:rPr>
      <w:t xml:space="preserve">P a g e | </w:t>
    </w:r>
    <w:r>
      <w:rPr>
        <w:b/>
        <w:color w:val="808080"/>
        <w:sz w:val="20"/>
      </w:rPr>
      <w:t>11</w:t>
    </w:r>
    <w:r>
      <w:rPr>
        <w:sz w:val="20"/>
      </w:rPr>
      <w:t xml:space="preserve"> 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BA166B"/>
    <w:multiLevelType w:val="hybridMultilevel"/>
    <w:tmpl w:val="67524A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31549"/>
    <w:multiLevelType w:val="hybridMultilevel"/>
    <w:tmpl w:val="8E0862AC"/>
    <w:lvl w:ilvl="0" w:tplc="DA48B41C">
      <w:numFmt w:val="bullet"/>
      <w:lvlText w:val="●"/>
      <w:lvlJc w:val="left"/>
      <w:pPr>
        <w:ind w:left="374" w:hanging="135"/>
      </w:pPr>
      <w:rPr>
        <w:rFonts w:ascii="MS Gothic" w:eastAsia="MS Gothic" w:hAnsi="MS Gothic" w:cs="MS Gothic" w:hint="default"/>
        <w:spacing w:val="-3"/>
        <w:w w:val="100"/>
        <w:position w:val="2"/>
        <w:sz w:val="6"/>
        <w:szCs w:val="6"/>
        <w:lang w:val="en-AU" w:eastAsia="en-AU" w:bidi="en-AU"/>
      </w:rPr>
    </w:lvl>
    <w:lvl w:ilvl="1" w:tplc="27BE0CEA">
      <w:numFmt w:val="bullet"/>
      <w:lvlText w:val=""/>
      <w:lvlJc w:val="left"/>
      <w:pPr>
        <w:ind w:left="972" w:hanging="569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2" w:tplc="CAC6C29A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n-AU" w:eastAsia="en-AU" w:bidi="en-AU"/>
      </w:rPr>
    </w:lvl>
    <w:lvl w:ilvl="3" w:tplc="41A81812">
      <w:numFmt w:val="bullet"/>
      <w:lvlText w:val="•"/>
      <w:lvlJc w:val="left"/>
      <w:pPr>
        <w:ind w:left="2632" w:hanging="360"/>
      </w:pPr>
      <w:rPr>
        <w:rFonts w:hint="default"/>
        <w:lang w:val="en-AU" w:eastAsia="en-AU" w:bidi="en-AU"/>
      </w:rPr>
    </w:lvl>
    <w:lvl w:ilvl="4" w:tplc="EF02CAD4">
      <w:numFmt w:val="bullet"/>
      <w:lvlText w:val="•"/>
      <w:lvlJc w:val="left"/>
      <w:pPr>
        <w:ind w:left="3705" w:hanging="360"/>
      </w:pPr>
      <w:rPr>
        <w:rFonts w:hint="default"/>
        <w:lang w:val="en-AU" w:eastAsia="en-AU" w:bidi="en-AU"/>
      </w:rPr>
    </w:lvl>
    <w:lvl w:ilvl="5" w:tplc="E50A2DA4">
      <w:numFmt w:val="bullet"/>
      <w:lvlText w:val="•"/>
      <w:lvlJc w:val="left"/>
      <w:pPr>
        <w:ind w:left="4777" w:hanging="360"/>
      </w:pPr>
      <w:rPr>
        <w:rFonts w:hint="default"/>
        <w:lang w:val="en-AU" w:eastAsia="en-AU" w:bidi="en-AU"/>
      </w:rPr>
    </w:lvl>
    <w:lvl w:ilvl="6" w:tplc="7AFEEE28">
      <w:numFmt w:val="bullet"/>
      <w:lvlText w:val="•"/>
      <w:lvlJc w:val="left"/>
      <w:pPr>
        <w:ind w:left="5850" w:hanging="360"/>
      </w:pPr>
      <w:rPr>
        <w:rFonts w:hint="default"/>
        <w:lang w:val="en-AU" w:eastAsia="en-AU" w:bidi="en-AU"/>
      </w:rPr>
    </w:lvl>
    <w:lvl w:ilvl="7" w:tplc="202A5466">
      <w:numFmt w:val="bullet"/>
      <w:lvlText w:val="•"/>
      <w:lvlJc w:val="left"/>
      <w:pPr>
        <w:ind w:left="6923" w:hanging="360"/>
      </w:pPr>
      <w:rPr>
        <w:rFonts w:hint="default"/>
        <w:lang w:val="en-AU" w:eastAsia="en-AU" w:bidi="en-AU"/>
      </w:rPr>
    </w:lvl>
    <w:lvl w:ilvl="8" w:tplc="43B4D1EE">
      <w:numFmt w:val="bullet"/>
      <w:lvlText w:val="•"/>
      <w:lvlJc w:val="left"/>
      <w:pPr>
        <w:ind w:left="7995" w:hanging="360"/>
      </w:pPr>
      <w:rPr>
        <w:rFonts w:hint="default"/>
        <w:lang w:val="en-AU" w:eastAsia="en-AU" w:bidi="en-AU"/>
      </w:rPr>
    </w:lvl>
  </w:abstractNum>
  <w:abstractNum w:abstractNumId="2" w15:restartNumberingAfterBreak="0">
    <w:nsid w:val="5E5407E9"/>
    <w:multiLevelType w:val="hybridMultilevel"/>
    <w:tmpl w:val="3BA8F6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5418F5"/>
    <w:multiLevelType w:val="hybridMultilevel"/>
    <w:tmpl w:val="52C4B1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249C3"/>
    <w:multiLevelType w:val="hybridMultilevel"/>
    <w:tmpl w:val="F45AAD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4131B7"/>
    <w:multiLevelType w:val="hybridMultilevel"/>
    <w:tmpl w:val="D1EE46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C34B4A"/>
    <w:multiLevelType w:val="hybridMultilevel"/>
    <w:tmpl w:val="107CD2C0"/>
    <w:lvl w:ilvl="0" w:tplc="AD424006">
      <w:numFmt w:val="bullet"/>
      <w:lvlText w:val="o"/>
      <w:lvlJc w:val="left"/>
      <w:pPr>
        <w:ind w:left="1560" w:hanging="360"/>
      </w:pPr>
      <w:rPr>
        <w:rFonts w:ascii="Arial" w:eastAsia="Arial" w:hAnsi="Arial" w:cs="Arial" w:hint="default"/>
        <w:w w:val="100"/>
        <w:sz w:val="22"/>
        <w:szCs w:val="22"/>
        <w:lang w:val="en-AU" w:eastAsia="en-AU" w:bidi="en-AU"/>
      </w:rPr>
    </w:lvl>
    <w:lvl w:ilvl="1" w:tplc="77BCED5C">
      <w:numFmt w:val="bullet"/>
      <w:lvlText w:val="•"/>
      <w:lvlJc w:val="left"/>
      <w:pPr>
        <w:ind w:left="2418" w:hanging="360"/>
      </w:pPr>
      <w:rPr>
        <w:rFonts w:hint="default"/>
        <w:lang w:val="en-AU" w:eastAsia="en-AU" w:bidi="en-AU"/>
      </w:rPr>
    </w:lvl>
    <w:lvl w:ilvl="2" w:tplc="72024608">
      <w:numFmt w:val="bullet"/>
      <w:lvlText w:val="•"/>
      <w:lvlJc w:val="left"/>
      <w:pPr>
        <w:ind w:left="3276" w:hanging="360"/>
      </w:pPr>
      <w:rPr>
        <w:rFonts w:hint="default"/>
        <w:lang w:val="en-AU" w:eastAsia="en-AU" w:bidi="en-AU"/>
      </w:rPr>
    </w:lvl>
    <w:lvl w:ilvl="3" w:tplc="EE7CAE18">
      <w:numFmt w:val="bullet"/>
      <w:lvlText w:val="•"/>
      <w:lvlJc w:val="left"/>
      <w:pPr>
        <w:ind w:left="4134" w:hanging="360"/>
      </w:pPr>
      <w:rPr>
        <w:rFonts w:hint="default"/>
        <w:lang w:val="en-AU" w:eastAsia="en-AU" w:bidi="en-AU"/>
      </w:rPr>
    </w:lvl>
    <w:lvl w:ilvl="4" w:tplc="4B7C31F2">
      <w:numFmt w:val="bullet"/>
      <w:lvlText w:val="•"/>
      <w:lvlJc w:val="left"/>
      <w:pPr>
        <w:ind w:left="4992" w:hanging="360"/>
      </w:pPr>
      <w:rPr>
        <w:rFonts w:hint="default"/>
        <w:lang w:val="en-AU" w:eastAsia="en-AU" w:bidi="en-AU"/>
      </w:rPr>
    </w:lvl>
    <w:lvl w:ilvl="5" w:tplc="9AA07970">
      <w:numFmt w:val="bullet"/>
      <w:lvlText w:val="•"/>
      <w:lvlJc w:val="left"/>
      <w:pPr>
        <w:ind w:left="5850" w:hanging="360"/>
      </w:pPr>
      <w:rPr>
        <w:rFonts w:hint="default"/>
        <w:lang w:val="en-AU" w:eastAsia="en-AU" w:bidi="en-AU"/>
      </w:rPr>
    </w:lvl>
    <w:lvl w:ilvl="6" w:tplc="3118B498">
      <w:numFmt w:val="bullet"/>
      <w:lvlText w:val="•"/>
      <w:lvlJc w:val="left"/>
      <w:pPr>
        <w:ind w:left="6708" w:hanging="360"/>
      </w:pPr>
      <w:rPr>
        <w:rFonts w:hint="default"/>
        <w:lang w:val="en-AU" w:eastAsia="en-AU" w:bidi="en-AU"/>
      </w:rPr>
    </w:lvl>
    <w:lvl w:ilvl="7" w:tplc="E1728CCE">
      <w:numFmt w:val="bullet"/>
      <w:lvlText w:val="•"/>
      <w:lvlJc w:val="left"/>
      <w:pPr>
        <w:ind w:left="7566" w:hanging="360"/>
      </w:pPr>
      <w:rPr>
        <w:rFonts w:hint="default"/>
        <w:lang w:val="en-AU" w:eastAsia="en-AU" w:bidi="en-AU"/>
      </w:rPr>
    </w:lvl>
    <w:lvl w:ilvl="8" w:tplc="1C30A5A8">
      <w:numFmt w:val="bullet"/>
      <w:lvlText w:val="•"/>
      <w:lvlJc w:val="left"/>
      <w:pPr>
        <w:ind w:left="8424" w:hanging="360"/>
      </w:pPr>
      <w:rPr>
        <w:rFonts w:hint="default"/>
        <w:lang w:val="en-AU" w:eastAsia="en-AU" w:bidi="en-AU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4CC"/>
    <w:rsid w:val="006244CC"/>
    <w:rsid w:val="00C6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429BB4"/>
  <w15:chartTrackingRefBased/>
  <w15:docId w15:val="{A7FD4A9B-24FC-DC40-8672-2E6DF43FA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244CC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AU" w:bidi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44CC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44CC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244CC"/>
    <w:rPr>
      <w:rFonts w:asciiTheme="majorHAnsi" w:eastAsiaTheme="majorEastAsia" w:hAnsiTheme="majorHAnsi" w:cstheme="majorBidi"/>
      <w:b/>
      <w:bCs/>
      <w:sz w:val="28"/>
      <w:szCs w:val="28"/>
      <w:lang w:eastAsia="en-AU" w:bidi="en-AU"/>
    </w:rPr>
  </w:style>
  <w:style w:type="character" w:customStyle="1" w:styleId="Heading3Char">
    <w:name w:val="Heading 3 Char"/>
    <w:basedOn w:val="DefaultParagraphFont"/>
    <w:link w:val="Heading3"/>
    <w:uiPriority w:val="9"/>
    <w:rsid w:val="006244CC"/>
    <w:rPr>
      <w:rFonts w:asciiTheme="majorHAnsi" w:eastAsiaTheme="majorEastAsia" w:hAnsiTheme="majorHAnsi" w:cstheme="majorBidi"/>
      <w:spacing w:val="4"/>
      <w:lang w:eastAsia="en-AU" w:bidi="en-AU"/>
    </w:rPr>
  </w:style>
  <w:style w:type="paragraph" w:styleId="BodyText">
    <w:name w:val="Body Text"/>
    <w:basedOn w:val="Normal"/>
    <w:link w:val="BodyTextChar"/>
    <w:uiPriority w:val="1"/>
    <w:qFormat/>
    <w:rsid w:val="006244CC"/>
  </w:style>
  <w:style w:type="character" w:customStyle="1" w:styleId="BodyTextChar">
    <w:name w:val="Body Text Char"/>
    <w:basedOn w:val="DefaultParagraphFont"/>
    <w:link w:val="BodyText"/>
    <w:uiPriority w:val="1"/>
    <w:rsid w:val="006244CC"/>
    <w:rPr>
      <w:rFonts w:ascii="Arial" w:eastAsia="Arial" w:hAnsi="Arial" w:cs="Arial"/>
      <w:sz w:val="22"/>
      <w:szCs w:val="22"/>
      <w:lang w:eastAsia="en-AU" w:bidi="en-AU"/>
    </w:rPr>
  </w:style>
  <w:style w:type="paragraph" w:customStyle="1" w:styleId="TableParagraph">
    <w:name w:val="Table Paragraph"/>
    <w:basedOn w:val="Normal"/>
    <w:uiPriority w:val="1"/>
    <w:qFormat/>
    <w:rsid w:val="006244CC"/>
    <w:pPr>
      <w:spacing w:line="227" w:lineRule="exact"/>
      <w:ind w:left="108"/>
    </w:pPr>
  </w:style>
  <w:style w:type="paragraph" w:styleId="ListParagraph">
    <w:name w:val="List Paragraph"/>
    <w:basedOn w:val="Normal"/>
    <w:uiPriority w:val="1"/>
    <w:qFormat/>
    <w:rsid w:val="006244CC"/>
    <w:pPr>
      <w:ind w:left="1853"/>
    </w:pPr>
  </w:style>
  <w:style w:type="table" w:customStyle="1" w:styleId="TableGrid">
    <w:name w:val="TableGrid"/>
    <w:rsid w:val="006244CC"/>
    <w:rPr>
      <w:rFonts w:eastAsiaTheme="minorEastAsia"/>
      <w:sz w:val="22"/>
      <w:szCs w:val="22"/>
      <w:lang w:eastAsia="en-A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44CC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EastAsia" w:hAnsiTheme="minorHAnsi" w:cs="Times New Roman"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6244CC"/>
    <w:rPr>
      <w:rFonts w:eastAsiaTheme="minorEastAsia" w:cs="Times New Roman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linders.edu.au/slc_files/Documents/Blue%20Guides/Harvard%20Referencing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flinders.edu.au/slc_files/Documents/Blue%20Guides/Harvard%20Referencing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780</Words>
  <Characters>4450</Characters>
  <Application>Microsoft Office Word</Application>
  <DocSecurity>0</DocSecurity>
  <Lines>37</Lines>
  <Paragraphs>10</Paragraphs>
  <ScaleCrop>false</ScaleCrop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Habib A Aldali</dc:creator>
  <cp:keywords/>
  <dc:description/>
  <cp:lastModifiedBy>Mustafa Habib A Aldali</cp:lastModifiedBy>
  <cp:revision>1</cp:revision>
  <dcterms:created xsi:type="dcterms:W3CDTF">2020-10-07T10:31:00Z</dcterms:created>
  <dcterms:modified xsi:type="dcterms:W3CDTF">2020-10-07T10:35:00Z</dcterms:modified>
</cp:coreProperties>
</file>